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604" w:rsidRDefault="004F1604" w:rsidP="006A2E32">
      <w:pPr>
        <w:spacing w:after="0" w:line="240" w:lineRule="auto"/>
        <w:ind w:firstLine="708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F1604">
        <w:rPr>
          <w:rFonts w:ascii="Times New Roman" w:eastAsia="MS Mincho" w:hAnsi="Times New Roman" w:cs="Times New Roman"/>
          <w:sz w:val="28"/>
          <w:szCs w:val="28"/>
          <w:lang w:eastAsia="ru-RU"/>
        </w:rPr>
        <w:t>Приложение № 6</w:t>
      </w:r>
    </w:p>
    <w:p w:rsidR="00C77A44" w:rsidRDefault="00C77A44" w:rsidP="006A2E32">
      <w:pPr>
        <w:spacing w:after="0" w:line="240" w:lineRule="auto"/>
        <w:ind w:firstLine="708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77A44" w:rsidRPr="00C77A44" w:rsidRDefault="00C77A44" w:rsidP="006A2E3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A4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C77A44" w:rsidRPr="00C77A44" w:rsidRDefault="00C77A44" w:rsidP="006A2E3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Росстата</w:t>
      </w:r>
    </w:p>
    <w:p w:rsidR="00B608F2" w:rsidRPr="00112F85" w:rsidRDefault="00B608F2" w:rsidP="00B608F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4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08F2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.07.2013 </w:t>
      </w:r>
      <w:r w:rsidRPr="00112F8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261</w:t>
      </w:r>
    </w:p>
    <w:p w:rsidR="004F1604" w:rsidRDefault="004F1604" w:rsidP="006A2E32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F1604" w:rsidRDefault="004F1604" w:rsidP="006A2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1604" w:rsidRPr="0007180F" w:rsidRDefault="004F1604" w:rsidP="006A2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7180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 Е Т О Д И К А</w:t>
      </w:r>
    </w:p>
    <w:p w:rsidR="004F1604" w:rsidRDefault="004F1604" w:rsidP="006A2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71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расчета показателя</w:t>
      </w:r>
      <w:r w:rsidR="006F758B" w:rsidRPr="006F7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77A44" w:rsidRPr="00C77A4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«Суммарный коэффициент рождаемости </w:t>
      </w:r>
      <w:r w:rsidR="00C77A44" w:rsidRPr="00C77A44">
        <w:rPr>
          <w:rFonts w:ascii="Times New Roman" w:hAnsi="Times New Roman" w:cs="Times New Roman"/>
          <w:b/>
          <w:bCs/>
          <w:sz w:val="28"/>
          <w:szCs w:val="28"/>
        </w:rPr>
        <w:t>(число детей, рожденных одной женщиной на протяжении всего репродуктивного периода (15-49 лет) (единиц)»</w:t>
      </w:r>
      <w:proofErr w:type="gramEnd"/>
    </w:p>
    <w:p w:rsidR="004F1604" w:rsidRDefault="004F1604" w:rsidP="006A2E32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4F1604" w:rsidRDefault="004F1604" w:rsidP="006A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мето</w:t>
      </w:r>
      <w:r w:rsidR="005D110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 разработана для оценки</w:t>
      </w: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</w:t>
      </w:r>
      <w:r w:rsidR="004F5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160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«Суммарный коэффициент рождаемости </w:t>
      </w:r>
      <w:r w:rsidRPr="004F1604">
        <w:rPr>
          <w:rFonts w:ascii="Times New Roman" w:hAnsi="Times New Roman" w:cs="Times New Roman"/>
          <w:bCs/>
          <w:sz w:val="28"/>
          <w:szCs w:val="28"/>
        </w:rPr>
        <w:t>(число детей, рожденных одной женщиной на протяжении всего репродуктивного периода (15-49 лет) (единиц)»</w:t>
      </w: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включенного в Перечень показателей для оценки эффективности деятельности органов исполнительной власти субъектов Российской Федерации.</w:t>
      </w:r>
      <w:proofErr w:type="gramEnd"/>
    </w:p>
    <w:p w:rsidR="004F1604" w:rsidRPr="00C77A44" w:rsidRDefault="004F1604" w:rsidP="006A2E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72A0" w:rsidRDefault="00FE72A0" w:rsidP="006A2E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2A0">
        <w:rPr>
          <w:rFonts w:ascii="Times New Roman" w:hAnsi="Times New Roman" w:cs="Times New Roman"/>
          <w:sz w:val="28"/>
          <w:szCs w:val="28"/>
        </w:rPr>
        <w:t xml:space="preserve">Суммарный коэффициент рождаемости показывает сколько </w:t>
      </w:r>
      <w:r w:rsidR="001653F5" w:rsidRPr="001653F5">
        <w:rPr>
          <w:rFonts w:ascii="Times New Roman" w:hAnsi="Times New Roman" w:cs="Times New Roman"/>
          <w:sz w:val="28"/>
          <w:szCs w:val="28"/>
        </w:rPr>
        <w:br/>
      </w:r>
      <w:r w:rsidRPr="00FE72A0">
        <w:rPr>
          <w:rFonts w:ascii="Times New Roman" w:hAnsi="Times New Roman" w:cs="Times New Roman"/>
          <w:sz w:val="28"/>
          <w:szCs w:val="28"/>
        </w:rPr>
        <w:t>в среднем родила бы одна женщина на протяжении всего репродуктивного периода (т.е. от 15 до 50 лет) при сохранении в каждом возрасте уровня рождаемости того года, для которого вычисляется показатель. Его величина не зависит от возрастного состава населения и характеризует средний уровень рождаемости в данном календарном периоде. Суммарные коэффициенты рождаемости исчисляются как суммы возрастных коэффициентов рождаемости для возрастных групп от 15 до 49 лет.</w:t>
      </w:r>
    </w:p>
    <w:p w:rsidR="00FE72A0" w:rsidRDefault="00FE72A0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4F5641" w:rsidRDefault="004F5641" w:rsidP="006A2E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Федеральным планом статистических работ показатель </w:t>
      </w:r>
      <w:r w:rsidRPr="004F160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«Суммарный коэффициент рождаемости </w:t>
      </w:r>
      <w:r w:rsidRPr="004F1604">
        <w:rPr>
          <w:rFonts w:ascii="Times New Roman" w:hAnsi="Times New Roman" w:cs="Times New Roman"/>
          <w:bCs/>
          <w:sz w:val="28"/>
          <w:szCs w:val="28"/>
        </w:rPr>
        <w:t>(число детей, рожденных одной женщиной на протяжении всего репродуктивного периода (15-49 лет) (единиц)»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связи с различными сроками готовности информации по источникам его формирования представляется поэтапно в следующие сроки:</w:t>
      </w:r>
      <w:proofErr w:type="gramEnd"/>
    </w:p>
    <w:p w:rsidR="004F5641" w:rsidRDefault="004F5641" w:rsidP="006A2E32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1-ая оценка (предварительная) – 15 марта;</w:t>
      </w:r>
    </w:p>
    <w:p w:rsidR="004F5641" w:rsidRDefault="004F5641" w:rsidP="006A2E32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2-ая оценка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окрнчательная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 – 15 августа.</w:t>
      </w:r>
    </w:p>
    <w:p w:rsidR="007E5360" w:rsidRDefault="007E5360" w:rsidP="006A2E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E5360" w:rsidRPr="0059202E" w:rsidRDefault="007E5360" w:rsidP="006A2E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1-я оценка (предварительная) – срок представления 15 марта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7E5360" w:rsidRDefault="007E5360" w:rsidP="006A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рассчитывается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предварительных данных о числе родившихся </w:t>
      </w:r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год у женщин </w:t>
      </w:r>
      <w:r w:rsidR="00CA0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возрастной групп</w:t>
      </w:r>
      <w:r w:rsidR="00CA0D9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0D9D" w:rsidRPr="00FE72A0">
        <w:rPr>
          <w:rFonts w:ascii="Times New Roman" w:hAnsi="Times New Roman" w:cs="Times New Roman"/>
          <w:sz w:val="28"/>
          <w:szCs w:val="28"/>
        </w:rPr>
        <w:t>от 15 до 49 лет</w:t>
      </w:r>
      <w:r w:rsidR="00CA0D9D"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среднегодовой предварительной </w:t>
      </w:r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 женщин этого возраста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F758B" w:rsidRDefault="006F758B" w:rsidP="006A2E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E32" w:rsidRDefault="006A2E32" w:rsidP="006A2E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E32" w:rsidRDefault="006A2E32" w:rsidP="006A2E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E32" w:rsidRPr="006A2E32" w:rsidRDefault="006A2E32" w:rsidP="006A2E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6ED" w:rsidRDefault="00CB16ED" w:rsidP="00746A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Алгоритм расчета</w:t>
      </w:r>
      <w:r w:rsidR="00746A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B16ED" w:rsidRDefault="00CB16ED" w:rsidP="006A2E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6ED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Суммарный коэффициент рождаемости равен сумме возрастных коэффициентов во всех возрастных интервалах или кумулятивному коэффициенту рождаемости к концу репродуктивного периода. </w:t>
      </w:r>
      <w:r w:rsidRPr="002506A0">
        <w:rPr>
          <w:rFonts w:ascii="Times New Roman" w:eastAsia="MS Mincho" w:hAnsi="Times New Roman" w:cs="Times New Roman"/>
          <w:sz w:val="28"/>
          <w:szCs w:val="28"/>
          <w:lang w:eastAsia="ru-RU"/>
        </w:rPr>
        <w:br/>
      </w: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>Он является наиболее точным измерителем уровня рождаемости и рассчитывается приближенно по формуле:</w:t>
      </w:r>
    </w:p>
    <w:p w:rsidR="00CB16ED" w:rsidRPr="00FE72A0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B16ED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E72A0">
        <w:rPr>
          <w:rFonts w:ascii="Times New Roman" w:eastAsia="MS Mincho" w:hAnsi="Times New Roman" w:cs="Times New Roman"/>
          <w:position w:val="-28"/>
          <w:sz w:val="28"/>
          <w:szCs w:val="28"/>
          <w:lang w:val="en-US" w:eastAsia="ru-RU"/>
        </w:rPr>
        <w:object w:dxaOrig="21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3.75pt" o:ole="" fillcolor="window">
            <v:imagedata r:id="rId7" o:title=""/>
          </v:shape>
          <o:OLEObject Type="Embed" ProgID="Equation.3" ShapeID="_x0000_i1025" DrawAspect="Content" ObjectID="_1436353913" r:id="rId8"/>
        </w:object>
      </w: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</w:p>
    <w:p w:rsidR="00CB16ED" w:rsidRPr="00FE72A0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</w:p>
    <w:p w:rsidR="00CB16ED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г</w:t>
      </w: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>де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</w:p>
    <w:p w:rsidR="00CB16ED" w:rsidRPr="00FE72A0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E72A0">
        <w:rPr>
          <w:rFonts w:ascii="Times New Roman" w:eastAsia="MS Mincho" w:hAnsi="Times New Roman" w:cs="Times New Roman"/>
          <w:position w:val="-14"/>
          <w:sz w:val="28"/>
          <w:szCs w:val="28"/>
          <w:lang w:eastAsia="ru-RU"/>
        </w:rPr>
        <w:object w:dxaOrig="460" w:dyaOrig="380">
          <v:shape id="_x0000_i1026" type="#_x0000_t75" style="width:23.25pt;height:18.75pt" o:ole="" fillcolor="window">
            <v:imagedata r:id="rId9" o:title=""/>
          </v:shape>
          <o:OLEObject Type="Embed" ProgID="Equation.3" ShapeID="_x0000_i1026" DrawAspect="Content" ObjectID="_1436353914" r:id="rId10"/>
        </w:object>
      </w: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>– суммарный коэффициент рождаемости;</w:t>
      </w:r>
    </w:p>
    <w:p w:rsidR="00CB16ED" w:rsidRPr="00FE72A0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E72A0">
        <w:rPr>
          <w:rFonts w:ascii="Times New Roman" w:eastAsia="MS Mincho" w:hAnsi="Times New Roman" w:cs="Times New Roman"/>
          <w:i/>
          <w:sz w:val="28"/>
          <w:szCs w:val="28"/>
          <w:lang w:val="en-US" w:eastAsia="ru-RU"/>
        </w:rPr>
        <w:t>n</w:t>
      </w: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длина интервала;</w:t>
      </w:r>
    </w:p>
    <w:p w:rsidR="00CB16ED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E72A0">
        <w:rPr>
          <w:rFonts w:ascii="Times New Roman" w:eastAsia="MS Mincho" w:hAnsi="Times New Roman" w:cs="Times New Roman"/>
          <w:position w:val="-10"/>
          <w:sz w:val="28"/>
          <w:szCs w:val="28"/>
          <w:vertAlign w:val="subscript"/>
          <w:lang w:eastAsia="ru-RU"/>
        </w:rPr>
        <w:object w:dxaOrig="320" w:dyaOrig="360">
          <v:shape id="_x0000_i1027" type="#_x0000_t75" style="width:15.75pt;height:18pt" o:ole="" fillcolor="window">
            <v:imagedata r:id="rId11" o:title=""/>
          </v:shape>
          <o:OLEObject Type="Embed" ProgID="Equation.3" ShapeID="_x0000_i1027" DrawAspect="Content" ObjectID="_1436353915" r:id="rId12"/>
        </w:object>
      </w: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>–возрастные коэффициенты рождаемости.</w:t>
      </w:r>
    </w:p>
    <w:p w:rsidR="00CB16ED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х – возраст.</w:t>
      </w:r>
    </w:p>
    <w:p w:rsidR="00CB16ED" w:rsidRDefault="00CB16ED" w:rsidP="006A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Возрастные коэффициенты рождаемости (число рождений на 1000 жен</w:t>
      </w:r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щин соответствующего возраста) рассчитываются как отношение числа родившихся за год у женщин данной возрастной группы </w:t>
      </w:r>
      <w:r w:rsidRPr="001653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среднегодовой численности женщин этого возраста.</w:t>
      </w:r>
    </w:p>
    <w:p w:rsidR="00CB16ED" w:rsidRPr="00FE72A0" w:rsidRDefault="00CB16ED" w:rsidP="006A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6ED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FE72A0">
        <w:rPr>
          <w:rFonts w:ascii="Times New Roman" w:eastAsia="MS Mincho" w:hAnsi="Times New Roman" w:cs="Times New Roman"/>
          <w:i/>
          <w:sz w:val="28"/>
          <w:szCs w:val="28"/>
          <w:lang w:val="en-US" w:eastAsia="ru-RU"/>
        </w:rPr>
        <w:t>F</w:t>
      </w:r>
      <w:r w:rsidRPr="00FE72A0">
        <w:rPr>
          <w:rFonts w:ascii="Times New Roman" w:eastAsia="MS Mincho" w:hAnsi="Times New Roman" w:cs="Times New Roman"/>
          <w:i/>
          <w:sz w:val="28"/>
          <w:szCs w:val="28"/>
          <w:vertAlign w:val="subscript"/>
          <w:lang w:val="en-US" w:eastAsia="ru-RU"/>
        </w:rPr>
        <w:t>x</w:t>
      </w:r>
      <w:proofErr w:type="gramStart"/>
      <w:r w:rsidRPr="00FE72A0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= </w:t>
      </w:r>
      <w:proofErr w:type="gramEnd"/>
      <w:r w:rsidRPr="00FE72A0">
        <w:rPr>
          <w:rFonts w:ascii="Times New Roman" w:eastAsia="MS Mincho" w:hAnsi="Times New Roman" w:cs="Times New Roman"/>
          <w:i/>
          <w:position w:val="-32"/>
          <w:sz w:val="28"/>
          <w:szCs w:val="28"/>
          <w:lang w:val="en-US" w:eastAsia="ru-RU"/>
        </w:rPr>
        <w:object w:dxaOrig="1080" w:dyaOrig="700">
          <v:shape id="_x0000_i1028" type="#_x0000_t75" style="width:54pt;height:35.25pt" o:ole="" fillcolor="window">
            <v:imagedata r:id="rId13" o:title=""/>
          </v:shape>
          <o:OLEObject Type="Embed" ProgID="Equation.3" ShapeID="_x0000_i1028" DrawAspect="Content" ObjectID="_1436353916" r:id="rId14"/>
        </w:object>
      </w:r>
      <w:r w:rsidRPr="00FE72A0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,</w:t>
      </w:r>
    </w:p>
    <w:p w:rsidR="00CB16ED" w:rsidRPr="00FE72A0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</w:p>
    <w:p w:rsidR="00CB16ED" w:rsidRPr="00FE72A0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где </w:t>
      </w:r>
      <w:r w:rsidRPr="00FE72A0">
        <w:rPr>
          <w:rFonts w:ascii="Times New Roman" w:eastAsia="MS Mincho" w:hAnsi="Times New Roman" w:cs="Times New Roman"/>
          <w:i/>
          <w:sz w:val="28"/>
          <w:szCs w:val="28"/>
          <w:lang w:val="en-US" w:eastAsia="ru-RU"/>
        </w:rPr>
        <w:t>F</w:t>
      </w:r>
      <w:r w:rsidRPr="00FE72A0">
        <w:rPr>
          <w:rFonts w:ascii="Times New Roman" w:eastAsia="MS Mincho" w:hAnsi="Times New Roman" w:cs="Times New Roman"/>
          <w:i/>
          <w:sz w:val="28"/>
          <w:szCs w:val="28"/>
          <w:vertAlign w:val="subscript"/>
          <w:lang w:val="en-US" w:eastAsia="ru-RU"/>
        </w:rPr>
        <w:t>x</w:t>
      </w: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 воз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растной коэффициент рождаемости;</w:t>
      </w:r>
    </w:p>
    <w:p w:rsidR="00CB16ED" w:rsidRPr="00FE72A0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E72A0">
        <w:rPr>
          <w:rFonts w:ascii="Times New Roman" w:eastAsia="MS Mincho" w:hAnsi="Times New Roman" w:cs="Times New Roman"/>
          <w:i/>
          <w:sz w:val="28"/>
          <w:szCs w:val="28"/>
          <w:lang w:val="en-US" w:eastAsia="ru-RU"/>
        </w:rPr>
        <w:t>N</w:t>
      </w:r>
      <w:r w:rsidRPr="00FE72A0">
        <w:rPr>
          <w:rFonts w:ascii="Times New Roman" w:eastAsia="MS Mincho" w:hAnsi="Times New Roman" w:cs="Times New Roman"/>
          <w:i/>
          <w:sz w:val="28"/>
          <w:szCs w:val="28"/>
          <w:vertAlign w:val="subscript"/>
          <w:lang w:val="en-US" w:eastAsia="ru-RU"/>
        </w:rPr>
        <w:t>x</w:t>
      </w: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>- число родивших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ся у женщин в возрастной группе;</w:t>
      </w:r>
    </w:p>
    <w:p w:rsidR="00CB16ED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E72A0">
        <w:rPr>
          <w:rFonts w:ascii="Times New Roman" w:eastAsia="MS Mincho" w:hAnsi="Times New Roman" w:cs="Times New Roman"/>
          <w:position w:val="-12"/>
          <w:sz w:val="28"/>
          <w:szCs w:val="28"/>
          <w:lang w:eastAsia="ru-RU"/>
        </w:rPr>
        <w:object w:dxaOrig="340" w:dyaOrig="380">
          <v:shape id="_x0000_i1029" type="#_x0000_t75" style="width:17.25pt;height:18.75pt" o:ole="" fillcolor="window">
            <v:imagedata r:id="rId15" o:title=""/>
          </v:shape>
          <o:OLEObject Type="Embed" ProgID="Equation.3" ShapeID="_x0000_i1029" DrawAspect="Content" ObjectID="_1436353917" r:id="rId16"/>
        </w:object>
      </w:r>
      <w:r w:rsidRPr="00FE72A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 среднегодовая численность женщин в данном возрасте.</w:t>
      </w:r>
    </w:p>
    <w:p w:rsidR="00CB16ED" w:rsidRPr="00FE72A0" w:rsidRDefault="00CB16ED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B16ED" w:rsidRPr="00FE72A0" w:rsidRDefault="00CB16ED" w:rsidP="006A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Источник данных: п</w:t>
      </w:r>
      <w:r w:rsidRPr="00FE72A0">
        <w:rPr>
          <w:rFonts w:ascii="Times New Roman" w:hAnsi="Times New Roman" w:cs="Times New Roman"/>
          <w:sz w:val="28"/>
          <w:szCs w:val="28"/>
        </w:rPr>
        <w:t>оказатель таблицы рождаемости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16ED" w:rsidRDefault="00CB16ED" w:rsidP="006A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6ED" w:rsidRDefault="00CB16ED" w:rsidP="006A2E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E5360" w:rsidRPr="0059202E" w:rsidRDefault="007E5360" w:rsidP="006A2E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-я оценка (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окончательная</w:t>
      </w: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) – срок представления </w:t>
      </w:r>
      <w:r w:rsidR="008800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15 августа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7E5360" w:rsidRDefault="007E5360" w:rsidP="006A2E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92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рассчитывается </w:t>
      </w:r>
      <w:r w:rsidR="00CB1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указанному алгоритму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окончательных данных о числе родившихся </w:t>
      </w:r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год у женщин </w:t>
      </w:r>
      <w:r w:rsidR="00CA0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A0D9D"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возрастной групп</w:t>
      </w:r>
      <w:r w:rsidR="00CA0D9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0D9D"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0D9D" w:rsidRPr="00FE72A0">
        <w:rPr>
          <w:rFonts w:ascii="Times New Roman" w:hAnsi="Times New Roman" w:cs="Times New Roman"/>
          <w:sz w:val="28"/>
          <w:szCs w:val="28"/>
        </w:rPr>
        <w:t>от 15 до 49 лет</w:t>
      </w:r>
      <w:r w:rsidR="00CA0D9D"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среднегодовой </w:t>
      </w:r>
      <w:r w:rsidRPr="00FE72A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 женщин этого возраста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F5641" w:rsidRPr="00FE72A0" w:rsidRDefault="004F5641" w:rsidP="006A2E3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115E6" w:rsidRPr="002506A0" w:rsidRDefault="00F115E6" w:rsidP="006A2E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3F5" w:rsidRPr="001653F5" w:rsidRDefault="001653F5" w:rsidP="006A2E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sectPr w:rsidR="001653F5" w:rsidRPr="001653F5" w:rsidSect="006A2E32">
      <w:headerReference w:type="default" r:id="rId17"/>
      <w:headerReference w:type="first" r:id="rId1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078" w:rsidRDefault="00617078" w:rsidP="004F1604">
      <w:pPr>
        <w:spacing w:after="0" w:line="240" w:lineRule="auto"/>
      </w:pPr>
      <w:r>
        <w:separator/>
      </w:r>
    </w:p>
  </w:endnote>
  <w:endnote w:type="continuationSeparator" w:id="0">
    <w:p w:rsidR="00617078" w:rsidRDefault="00617078" w:rsidP="004F1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078" w:rsidRDefault="00617078" w:rsidP="004F1604">
      <w:pPr>
        <w:spacing w:after="0" w:line="240" w:lineRule="auto"/>
      </w:pPr>
      <w:r>
        <w:separator/>
      </w:r>
    </w:p>
  </w:footnote>
  <w:footnote w:type="continuationSeparator" w:id="0">
    <w:p w:rsidR="00617078" w:rsidRDefault="00617078" w:rsidP="004F1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6696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F1604" w:rsidRPr="00C77A44" w:rsidRDefault="0026576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77A4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F1604" w:rsidRPr="00C77A4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7A4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08F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77A4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604" w:rsidRDefault="004F1604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AD2"/>
    <w:rsid w:val="0006165F"/>
    <w:rsid w:val="00066830"/>
    <w:rsid w:val="00073788"/>
    <w:rsid w:val="00091D99"/>
    <w:rsid w:val="00095180"/>
    <w:rsid w:val="000A558F"/>
    <w:rsid w:val="000D0993"/>
    <w:rsid w:val="000E1BEB"/>
    <w:rsid w:val="00156C38"/>
    <w:rsid w:val="001653F5"/>
    <w:rsid w:val="0017763C"/>
    <w:rsid w:val="0018163D"/>
    <w:rsid w:val="001A61BE"/>
    <w:rsid w:val="001C7E2D"/>
    <w:rsid w:val="002014BE"/>
    <w:rsid w:val="0021504A"/>
    <w:rsid w:val="00231424"/>
    <w:rsid w:val="0023618D"/>
    <w:rsid w:val="002506A0"/>
    <w:rsid w:val="00260AFE"/>
    <w:rsid w:val="0026576B"/>
    <w:rsid w:val="00283327"/>
    <w:rsid w:val="002D1A5E"/>
    <w:rsid w:val="003169DA"/>
    <w:rsid w:val="003647CE"/>
    <w:rsid w:val="003832D0"/>
    <w:rsid w:val="004304FD"/>
    <w:rsid w:val="0043162C"/>
    <w:rsid w:val="00431F56"/>
    <w:rsid w:val="004E50C3"/>
    <w:rsid w:val="004F1604"/>
    <w:rsid w:val="004F5641"/>
    <w:rsid w:val="00542CBB"/>
    <w:rsid w:val="00564A19"/>
    <w:rsid w:val="00572C67"/>
    <w:rsid w:val="00591221"/>
    <w:rsid w:val="0059775A"/>
    <w:rsid w:val="005D1109"/>
    <w:rsid w:val="00604AD2"/>
    <w:rsid w:val="00617078"/>
    <w:rsid w:val="00656C0C"/>
    <w:rsid w:val="006A2E32"/>
    <w:rsid w:val="006F758B"/>
    <w:rsid w:val="00703F89"/>
    <w:rsid w:val="00746A0D"/>
    <w:rsid w:val="00772045"/>
    <w:rsid w:val="00794D98"/>
    <w:rsid w:val="007C45A3"/>
    <w:rsid w:val="007C466E"/>
    <w:rsid w:val="007E5360"/>
    <w:rsid w:val="00862FDD"/>
    <w:rsid w:val="0088006D"/>
    <w:rsid w:val="00944E8A"/>
    <w:rsid w:val="009947A6"/>
    <w:rsid w:val="009A6609"/>
    <w:rsid w:val="00B106E6"/>
    <w:rsid w:val="00B2606C"/>
    <w:rsid w:val="00B608F2"/>
    <w:rsid w:val="00BC3178"/>
    <w:rsid w:val="00BF54B6"/>
    <w:rsid w:val="00C45D92"/>
    <w:rsid w:val="00C650AB"/>
    <w:rsid w:val="00C77A44"/>
    <w:rsid w:val="00C90883"/>
    <w:rsid w:val="00CA0D9D"/>
    <w:rsid w:val="00CB16ED"/>
    <w:rsid w:val="00D20E9E"/>
    <w:rsid w:val="00D74C1B"/>
    <w:rsid w:val="00D76F8A"/>
    <w:rsid w:val="00D86D80"/>
    <w:rsid w:val="00DC7627"/>
    <w:rsid w:val="00E17913"/>
    <w:rsid w:val="00E27F3D"/>
    <w:rsid w:val="00E66904"/>
    <w:rsid w:val="00EA1C82"/>
    <w:rsid w:val="00F115E6"/>
    <w:rsid w:val="00F368CF"/>
    <w:rsid w:val="00FD5A1A"/>
    <w:rsid w:val="00FE7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1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1604"/>
  </w:style>
  <w:style w:type="paragraph" w:styleId="a5">
    <w:name w:val="footer"/>
    <w:basedOn w:val="a"/>
    <w:link w:val="a6"/>
    <w:uiPriority w:val="99"/>
    <w:unhideWhenUsed/>
    <w:rsid w:val="004F1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16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1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1604"/>
  </w:style>
  <w:style w:type="paragraph" w:styleId="a5">
    <w:name w:val="footer"/>
    <w:basedOn w:val="a"/>
    <w:link w:val="a6"/>
    <w:uiPriority w:val="99"/>
    <w:unhideWhenUsed/>
    <w:rsid w:val="004F1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1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451</Words>
  <Characters>2573</Characters>
  <Application>Microsoft Office Word</Application>
  <DocSecurity>0</DocSecurity>
  <Lines>21</Lines>
  <Paragraphs>6</Paragraphs>
  <ScaleCrop>false</ScaleCrop>
  <Company>Rosstat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Zaxarova</dc:creator>
  <cp:keywords/>
  <dc:description/>
  <cp:lastModifiedBy>Яушева Е.В.</cp:lastModifiedBy>
  <cp:revision>6</cp:revision>
  <dcterms:created xsi:type="dcterms:W3CDTF">2013-06-28T13:40:00Z</dcterms:created>
  <dcterms:modified xsi:type="dcterms:W3CDTF">2013-07-26T10:25:00Z</dcterms:modified>
</cp:coreProperties>
</file>